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ADF" w:rsidRPr="00467B64" w:rsidRDefault="00A77552">
      <w:pPr>
        <w:pStyle w:val="a"/>
        <w:jc w:val="center"/>
        <w:rPr>
          <w:rFonts w:asciiTheme="minorEastAsia" w:eastAsiaTheme="minorEastAsia" w:hAnsiTheme="minorEastAsia" w:hint="default"/>
          <w:sz w:val="24"/>
          <w:szCs w:val="20"/>
        </w:rPr>
      </w:pPr>
      <w:r w:rsidRPr="00467B64">
        <w:rPr>
          <w:rFonts w:asciiTheme="minorEastAsia" w:eastAsiaTheme="minorEastAsia" w:hAnsiTheme="minorEastAsia"/>
          <w:sz w:val="24"/>
          <w:szCs w:val="20"/>
        </w:rPr>
        <w:t>〇〇乗馬同好会規約(案)</w:t>
      </w:r>
    </w:p>
    <w:p w:rsidR="00467B64" w:rsidRPr="00467B64" w:rsidRDefault="00467B64" w:rsidP="00467B64">
      <w:pPr>
        <w:pStyle w:val="a0"/>
        <w:rPr>
          <w:sz w:val="32"/>
        </w:rPr>
      </w:pP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(名称及び構成)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第1条   本会は、〇〇乗馬同好会会と称し、〇〇会社の社員をもって構成する。</w:t>
      </w:r>
    </w:p>
    <w:p w:rsidR="00491ADF" w:rsidRPr="00467B64" w:rsidRDefault="00491ADF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(目  的)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第2条   本会は、社員の体力及び乗馬技術の向上を図るとともに、会員相互の親睦を深め、馬事の普及を目的とする。</w:t>
      </w:r>
    </w:p>
    <w:p w:rsidR="00491ADF" w:rsidRPr="00467B64" w:rsidRDefault="00491ADF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(所在地)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第3条   本会の本部は〇〇宅に置く。</w:t>
      </w:r>
    </w:p>
    <w:p w:rsidR="00491ADF" w:rsidRPr="00467B64" w:rsidRDefault="00491ADF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(活  動)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第4条   第2条の目的を達成するために、次の活動を行う。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(1) 定期練習の実施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(2) 馬術競技会への参加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(3) 親睦会の実施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(4) その他、本会の目的を達成するために必要な活動</w:t>
      </w:r>
      <w:bookmarkStart w:id="0" w:name="_GoBack"/>
      <w:bookmarkEnd w:id="0"/>
    </w:p>
    <w:p w:rsidR="00491ADF" w:rsidRPr="00467B64" w:rsidRDefault="00491ADF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(役  員)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第5条   本会に次の役員を置く。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(1) 会   長     1   名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(2) 幹事長     1   名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(3) 幹   事    若干名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(4) 会   計     1   名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2   役員は総会において、会員の中から選出する。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3   役員の任期は2年とし、再任はさまたげない。なお、補欠により選任された役員の任期は、前任者の在任期間とする。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4   役員は任期満了後も、後任者が就任するまでは、その職務を行う。</w:t>
      </w:r>
    </w:p>
    <w:p w:rsidR="00491ADF" w:rsidRPr="00467B64" w:rsidRDefault="00491ADF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(役員の任務)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第6条   役員の任務は次のとおりとする。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(1) 会長は本会を代表し、会務を総括する。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(2) 幹事長は会長を補佐し、会務運営の総括及び会長に事故あるときは、その職務を代行する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(3) 幹事は本会の活動を行うための会務運営を行う。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(4) 会計は本会の会計事務を処理する。</w:t>
      </w:r>
    </w:p>
    <w:p w:rsidR="00491ADF" w:rsidRPr="00467B64" w:rsidRDefault="00491ADF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(会  議)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第7条 本会の会議は総会及び役員会とし、会長が議長となる。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2   総会は年1回、役員会は必要に応じ、会長が招集する。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3   総会及び役員会は、構成員の三分の一以上の出席を必要とし、その議決は出席者の過半数をもって決する。なお、可否同数の場合は議長がこれを決する。</w:t>
      </w:r>
    </w:p>
    <w:p w:rsidR="00491ADF" w:rsidRPr="00467B64" w:rsidRDefault="00491ADF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(経  費)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第8条   本会の経費は、会費及び寄付金等による。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2   会費は、年額15,000円とする。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 xml:space="preserve"> 3   入会するものは、入会金10,000円を納入しなければならない。</w:t>
      </w:r>
    </w:p>
    <w:p w:rsidR="00491ADF" w:rsidRPr="00467B64" w:rsidRDefault="00491ADF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(会計年度)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第9条   本会の会計年度は、毎年4月1日に始まり、翌年3月31日に終わる。</w:t>
      </w:r>
    </w:p>
    <w:p w:rsidR="00491ADF" w:rsidRPr="00467B64" w:rsidRDefault="00491ADF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(退  会)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第10条   この会の規律を著しく乱すもの、並びに会費を3ヶ月以上納入しない者は、役員会に諮り退会とする。</w:t>
      </w:r>
    </w:p>
    <w:p w:rsidR="00491ADF" w:rsidRPr="00467B64" w:rsidRDefault="00491ADF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(その他)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第11条   この規約に定めるもののほか、この会の運営に必要な事項は、役員会に諮り会長が定める。</w:t>
      </w:r>
    </w:p>
    <w:p w:rsidR="00491ADF" w:rsidRPr="00467B64" w:rsidRDefault="00491ADF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附  則</w:t>
      </w:r>
    </w:p>
    <w:p w:rsidR="00491ADF" w:rsidRPr="00467B64" w:rsidRDefault="00A77552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  <w:r w:rsidRPr="00467B64">
        <w:rPr>
          <w:rFonts w:asciiTheme="minorEastAsia" w:eastAsiaTheme="minorEastAsia" w:hAnsiTheme="minorEastAsia"/>
          <w:sz w:val="20"/>
          <w:szCs w:val="20"/>
        </w:rPr>
        <w:t>この規約は平成〇〇年    月    日から施行する。</w:t>
      </w:r>
    </w:p>
    <w:p w:rsidR="00491ADF" w:rsidRPr="00467B64" w:rsidRDefault="00491ADF">
      <w:pPr>
        <w:pStyle w:val="a0"/>
        <w:rPr>
          <w:rFonts w:asciiTheme="minorEastAsia" w:eastAsiaTheme="minorEastAsia" w:hAnsiTheme="minorEastAsia" w:hint="default"/>
          <w:sz w:val="20"/>
          <w:szCs w:val="20"/>
        </w:rPr>
      </w:pPr>
    </w:p>
    <w:sectPr w:rsidR="00491ADF" w:rsidRPr="00467B6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35A" w:rsidRDefault="004F635A">
      <w:r>
        <w:separator/>
      </w:r>
    </w:p>
  </w:endnote>
  <w:endnote w:type="continuationSeparator" w:id="0">
    <w:p w:rsidR="004F635A" w:rsidRDefault="004F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ヒラギノ角ゴ ProN W6">
    <w:altName w:val="ＭＳ 明朝"/>
    <w:panose1 w:val="00000000000000000000"/>
    <w:charset w:val="80"/>
    <w:family w:val="roman"/>
    <w:notTrueType/>
    <w:pitch w:val="default"/>
  </w:font>
  <w:font w:name="ヒラギノ角ゴ ProN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ADF" w:rsidRDefault="00491A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35A" w:rsidRDefault="004F635A">
      <w:r>
        <w:separator/>
      </w:r>
    </w:p>
  </w:footnote>
  <w:footnote w:type="continuationSeparator" w:id="0">
    <w:p w:rsidR="004F635A" w:rsidRDefault="004F6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ADF" w:rsidRDefault="00491A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DF"/>
    <w:rsid w:val="00467B64"/>
    <w:rsid w:val="00491ADF"/>
    <w:rsid w:val="004F635A"/>
    <w:rsid w:val="00743BE0"/>
    <w:rsid w:val="00A7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DFFB6B8-0E88-48B4-AA4A-0CC126BD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サブタイトル"/>
    <w:next w:val="a0"/>
    <w:pPr>
      <w:keepNext/>
    </w:pPr>
    <w:rPr>
      <w:rFonts w:ascii="Arial Unicode MS" w:hAnsi="Arial Unicode MS" w:cs="Arial Unicode MS" w:hint="eastAsia"/>
      <w:color w:val="000000"/>
      <w:sz w:val="40"/>
      <w:szCs w:val="40"/>
      <w:lang w:val="ja-JP"/>
    </w:rPr>
  </w:style>
  <w:style w:type="paragraph" w:customStyle="1" w:styleId="a0">
    <w:name w:val="本文"/>
    <w:rPr>
      <w:rFonts w:ascii="Arial Unicode MS" w:hAnsi="Arial Unicode MS" w:cs="Arial Unicode MS" w:hint="eastAsia"/>
      <w:color w:val="000000"/>
      <w:sz w:val="22"/>
      <w:szCs w:val="22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Tomoyuki Kubo</dc:creator>
  <cp:lastModifiedBy>Tomoyuki Kubo</cp:lastModifiedBy>
  <cp:revision>3</cp:revision>
  <dcterms:created xsi:type="dcterms:W3CDTF">2016-07-13T23:40:00Z</dcterms:created>
  <dcterms:modified xsi:type="dcterms:W3CDTF">2016-07-13T23:49:00Z</dcterms:modified>
</cp:coreProperties>
</file>